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BD" w:rsidRDefault="00432DBD" w:rsidP="001D3C47">
      <w:pPr>
        <w:spacing w:line="240" w:lineRule="auto"/>
      </w:pPr>
    </w:p>
    <w:p w:rsidR="00432DBD" w:rsidRDefault="00432DBD" w:rsidP="001D3C47">
      <w:pPr>
        <w:spacing w:line="240" w:lineRule="auto"/>
      </w:pPr>
    </w:p>
    <w:p w:rsidR="001D3C47" w:rsidRDefault="001D3C47" w:rsidP="001D3C47">
      <w:pPr>
        <w:spacing w:line="240" w:lineRule="auto"/>
      </w:pPr>
      <w:r>
        <w:t>March XX, 2016</w:t>
      </w:r>
      <w:bookmarkStart w:id="0" w:name="_GoBack"/>
      <w:bookmarkEnd w:id="0"/>
    </w:p>
    <w:p w:rsidR="00432DBD" w:rsidRDefault="00432DBD" w:rsidP="001D3C47">
      <w:pPr>
        <w:spacing w:after="0" w:line="240" w:lineRule="auto"/>
        <w:rPr>
          <w:rStyle w:val="Strong"/>
          <w:b w:val="0"/>
          <w:bCs w:val="0"/>
          <w:color w:val="363636"/>
          <w:shd w:val="clear" w:color="auto" w:fill="FFFFFF"/>
        </w:rPr>
      </w:pPr>
    </w:p>
    <w:p w:rsidR="00432DBD" w:rsidRDefault="00432DBD" w:rsidP="001D3C47">
      <w:pPr>
        <w:spacing w:after="0" w:line="240" w:lineRule="auto"/>
        <w:rPr>
          <w:rStyle w:val="Strong"/>
          <w:b w:val="0"/>
          <w:bCs w:val="0"/>
          <w:color w:val="363636"/>
          <w:shd w:val="clear" w:color="auto" w:fill="FFFFFF"/>
        </w:rPr>
      </w:pPr>
    </w:p>
    <w:p w:rsidR="00E608E4" w:rsidRPr="00075712" w:rsidRDefault="00E608E4" w:rsidP="00E608E4">
      <w:pPr>
        <w:spacing w:after="0" w:line="240" w:lineRule="auto"/>
        <w:ind w:right="-540"/>
        <w:rPr>
          <w:b/>
        </w:rPr>
      </w:pPr>
      <w:r w:rsidRPr="00075712">
        <w:rPr>
          <w:rStyle w:val="Strong"/>
          <w:b w:val="0"/>
          <w:color w:val="363636"/>
          <w:shd w:val="clear" w:color="auto" w:fill="FFFFFF"/>
        </w:rPr>
        <w:t>Mr. William C. Cobb</w:t>
      </w:r>
    </w:p>
    <w:p w:rsidR="00E608E4" w:rsidRDefault="00E608E4" w:rsidP="00E608E4">
      <w:pPr>
        <w:spacing w:after="0" w:line="240" w:lineRule="auto"/>
        <w:ind w:right="-540"/>
      </w:pPr>
      <w:r>
        <w:t>President and CEO</w:t>
      </w:r>
    </w:p>
    <w:p w:rsidR="00E608E4" w:rsidRDefault="00E608E4" w:rsidP="00E608E4">
      <w:pPr>
        <w:spacing w:after="0" w:line="240" w:lineRule="auto"/>
        <w:ind w:right="-540"/>
      </w:pPr>
      <w:r>
        <w:t>H&amp;R Block, Inc.</w:t>
      </w:r>
    </w:p>
    <w:p w:rsidR="00E608E4" w:rsidRDefault="00E608E4" w:rsidP="00E608E4">
      <w:pPr>
        <w:spacing w:after="0" w:line="240" w:lineRule="auto"/>
        <w:ind w:right="-540"/>
      </w:pPr>
      <w:r>
        <w:t>One H&amp;R Block Way</w:t>
      </w:r>
    </w:p>
    <w:p w:rsidR="00E608E4" w:rsidRDefault="00E608E4" w:rsidP="00E608E4">
      <w:pPr>
        <w:spacing w:after="0" w:line="240" w:lineRule="auto"/>
        <w:ind w:right="-540"/>
      </w:pPr>
      <w:r>
        <w:t>Kansas City, MO 64105</w:t>
      </w:r>
    </w:p>
    <w:p w:rsidR="001D3C47" w:rsidRDefault="001D3C47" w:rsidP="001D3C47">
      <w:pPr>
        <w:spacing w:after="0" w:line="240" w:lineRule="auto"/>
      </w:pPr>
      <w:r>
        <w:t>  </w:t>
      </w:r>
    </w:p>
    <w:p w:rsidR="001D3C47" w:rsidRDefault="001D3C47" w:rsidP="001D3C47">
      <w:pPr>
        <w:spacing w:after="0" w:line="240" w:lineRule="auto"/>
      </w:pPr>
      <w:r>
        <w:t xml:space="preserve">Dear </w:t>
      </w:r>
      <w:r w:rsidR="00717E28">
        <w:t>Mr. Cobb:</w:t>
      </w:r>
    </w:p>
    <w:p w:rsidR="001D3C47" w:rsidRDefault="001D3C47" w:rsidP="001D3C47">
      <w:pPr>
        <w:spacing w:after="0" w:line="240" w:lineRule="auto"/>
      </w:pPr>
    </w:p>
    <w:p w:rsidR="00717E28" w:rsidRDefault="00133AFE" w:rsidP="003F7BFD">
      <w:pPr>
        <w:spacing w:after="0" w:line="240" w:lineRule="auto"/>
        <w:ind w:right="-900"/>
      </w:pPr>
      <w:r>
        <w:t xml:space="preserve">As a CPA </w:t>
      </w:r>
      <w:r w:rsidR="00266F8B">
        <w:t xml:space="preserve">who has been serving </w:t>
      </w:r>
      <w:r w:rsidR="002F3BAD">
        <w:t xml:space="preserve">individual tax </w:t>
      </w:r>
      <w:r>
        <w:t>clients for more than [X] years,</w:t>
      </w:r>
      <w:r w:rsidR="00717E28">
        <w:t xml:space="preserve"> I </w:t>
      </w:r>
      <w:r w:rsidR="00D042E6">
        <w:t>am writing</w:t>
      </w:r>
      <w:r w:rsidR="00717E28">
        <w:t xml:space="preserve"> to express </w:t>
      </w:r>
      <w:r>
        <w:t xml:space="preserve">my </w:t>
      </w:r>
      <w:r w:rsidR="00717E28">
        <w:t xml:space="preserve">deep dismay </w:t>
      </w:r>
      <w:r w:rsidR="00DA38C9">
        <w:t xml:space="preserve">and concern </w:t>
      </w:r>
      <w:r w:rsidR="004D1B92">
        <w:t>over</w:t>
      </w:r>
      <w:r w:rsidR="00717E28">
        <w:t xml:space="preserve"> your recently launched video and radio spot</w:t>
      </w:r>
      <w:r w:rsidR="00EA4532">
        <w:t>s</w:t>
      </w:r>
      <w:r w:rsidR="00717E28">
        <w:t xml:space="preserve"> that </w:t>
      </w:r>
      <w:r w:rsidR="00A81B1B">
        <w:t xml:space="preserve">grossly </w:t>
      </w:r>
      <w:r w:rsidR="00717E28">
        <w:t>misr</w:t>
      </w:r>
      <w:r w:rsidR="00D042E6">
        <w:t>epresent</w:t>
      </w:r>
      <w:r w:rsidR="002F3BAD">
        <w:t xml:space="preserve"> </w:t>
      </w:r>
      <w:r w:rsidR="00D042E6">
        <w:t xml:space="preserve">CPA </w:t>
      </w:r>
      <w:r w:rsidR="002F3BAD">
        <w:t>tax practitioners</w:t>
      </w:r>
      <w:r w:rsidR="00A81B1B">
        <w:t xml:space="preserve">: </w:t>
      </w:r>
      <w:hyperlink r:id="rId4" w:history="1">
        <w:r w:rsidR="00A81B1B">
          <w:rPr>
            <w:rStyle w:val="Hyperlink"/>
          </w:rPr>
          <w:t>https://www.youtube.com/watch?v=AJcBK1DCrbo</w:t>
        </w:r>
      </w:hyperlink>
      <w:r w:rsidR="00D042E6">
        <w:t xml:space="preserve">. </w:t>
      </w:r>
      <w:r w:rsidR="00FB4E13">
        <w:t>They</w:t>
      </w:r>
      <w:r w:rsidR="00717E28">
        <w:t xml:space="preserve"> </w:t>
      </w:r>
      <w:r w:rsidR="004D1B92">
        <w:t>are misleading</w:t>
      </w:r>
      <w:r w:rsidR="002F3BAD">
        <w:t xml:space="preserve"> and question</w:t>
      </w:r>
      <w:r w:rsidR="004D1B92">
        <w:t xml:space="preserve"> </w:t>
      </w:r>
      <w:r w:rsidR="002F3BAD">
        <w:t>our</w:t>
      </w:r>
      <w:r w:rsidR="004D1B92">
        <w:t xml:space="preserve"> </w:t>
      </w:r>
      <w:r w:rsidR="00717E28">
        <w:t>competen</w:t>
      </w:r>
      <w:r w:rsidR="00266F8B">
        <w:t>cy</w:t>
      </w:r>
      <w:r w:rsidR="00717E28">
        <w:t xml:space="preserve">, </w:t>
      </w:r>
      <w:r w:rsidR="00266F8B">
        <w:t xml:space="preserve">practice standards and </w:t>
      </w:r>
      <w:r w:rsidR="00717E28">
        <w:t>ability to represent clients before</w:t>
      </w:r>
      <w:r w:rsidR="00D042E6">
        <w:t xml:space="preserve"> the IRS</w:t>
      </w:r>
      <w:r w:rsidR="002F3BAD">
        <w:t>. The claims are</w:t>
      </w:r>
      <w:r w:rsidR="00A81B1B">
        <w:t xml:space="preserve"> not only</w:t>
      </w:r>
      <w:r w:rsidR="00331530">
        <w:t xml:space="preserve"> </w:t>
      </w:r>
      <w:r w:rsidR="00266F8B">
        <w:t>unacceptable</w:t>
      </w:r>
      <w:r w:rsidR="002F3BAD">
        <w:t xml:space="preserve">, they are </w:t>
      </w:r>
      <w:r w:rsidR="00266F8B">
        <w:t>inaccurate</w:t>
      </w:r>
      <w:r w:rsidR="00331530">
        <w:t xml:space="preserve">. </w:t>
      </w:r>
    </w:p>
    <w:p w:rsidR="00FD2FAC" w:rsidRDefault="00FD2FAC" w:rsidP="00FD2FAC">
      <w:pPr>
        <w:spacing w:after="0" w:line="240" w:lineRule="auto"/>
        <w:ind w:right="-720"/>
      </w:pPr>
    </w:p>
    <w:p w:rsidR="002F3BAD" w:rsidRDefault="002F3BAD" w:rsidP="00FD2FAC">
      <w:pPr>
        <w:spacing w:after="0" w:line="240" w:lineRule="auto"/>
        <w:ind w:right="-270"/>
      </w:pPr>
      <w:r>
        <w:t xml:space="preserve">Many of your valued customers have benefited from the expert, objective guidance of CPAs who are employees of H&amp;R Block. Taxpayers are putting their trust in </w:t>
      </w:r>
      <w:r w:rsidR="00DA38C9">
        <w:t xml:space="preserve">them and </w:t>
      </w:r>
      <w:r>
        <w:t xml:space="preserve">your brand to file their taxes responsibly and accurately. To disparage the reputation of </w:t>
      </w:r>
      <w:r w:rsidR="001D63E3">
        <w:t xml:space="preserve">CPAs undermines </w:t>
      </w:r>
      <w:r w:rsidR="00DA38C9">
        <w:t xml:space="preserve">their professional service and </w:t>
      </w:r>
      <w:r w:rsidR="001D63E3">
        <w:t>the credi</w:t>
      </w:r>
      <w:r w:rsidR="0056550A">
        <w:t>bility of H&amp;R Block</w:t>
      </w:r>
      <w:r w:rsidR="001D63E3">
        <w:t xml:space="preserve">. </w:t>
      </w:r>
    </w:p>
    <w:p w:rsidR="00FD2FAC" w:rsidRDefault="00FD2FAC" w:rsidP="001D3C47">
      <w:pPr>
        <w:pStyle w:val="PlainText"/>
      </w:pPr>
    </w:p>
    <w:p w:rsidR="001D3C47" w:rsidRDefault="001D63E3" w:rsidP="001D3C47">
      <w:pPr>
        <w:pStyle w:val="PlainText"/>
      </w:pPr>
      <w:r>
        <w:t>I</w:t>
      </w:r>
      <w:r w:rsidR="00FD2FAC">
        <w:t xml:space="preserve"> </w:t>
      </w:r>
      <w:r>
        <w:t>am very</w:t>
      </w:r>
      <w:r w:rsidR="00FD2FAC">
        <w:t xml:space="preserve"> </w:t>
      </w:r>
      <w:r w:rsidR="001D3C47">
        <w:t xml:space="preserve">disappointed </w:t>
      </w:r>
      <w:r>
        <w:t xml:space="preserve">to see your organization </w:t>
      </w:r>
      <w:r w:rsidR="00DA38C9">
        <w:t xml:space="preserve">show such disregard for a time-honored, </w:t>
      </w:r>
      <w:r w:rsidR="0056550A">
        <w:t xml:space="preserve">respected </w:t>
      </w:r>
      <w:r w:rsidR="00DA38C9">
        <w:t xml:space="preserve">profession </w:t>
      </w:r>
      <w:r w:rsidR="001D3C47">
        <w:t xml:space="preserve">that </w:t>
      </w:r>
      <w:r w:rsidR="00DA38C9">
        <w:t xml:space="preserve">has been committed to serving the public </w:t>
      </w:r>
      <w:r w:rsidR="0056550A">
        <w:t>good</w:t>
      </w:r>
      <w:r w:rsidR="00DA38C9">
        <w:t xml:space="preserve"> for more than a century. These promotional spots </w:t>
      </w:r>
      <w:r w:rsidR="0056550A">
        <w:t>tarnish</w:t>
      </w:r>
      <w:r w:rsidR="00DA38C9">
        <w:t xml:space="preserve"> </w:t>
      </w:r>
      <w:r w:rsidR="0056550A">
        <w:t>who we are and what we stand for</w:t>
      </w:r>
      <w:r w:rsidR="00DA38C9">
        <w:t>. On behalf of the CPA profession, my clients and the public interest, I am asking you to remove these spots from your tax season media buy</w:t>
      </w:r>
      <w:r w:rsidR="001D3C47">
        <w:t xml:space="preserve">.  </w:t>
      </w:r>
    </w:p>
    <w:p w:rsidR="001D3C47" w:rsidRDefault="001D3C47" w:rsidP="001D3C47">
      <w:pPr>
        <w:pStyle w:val="PlainText"/>
      </w:pPr>
      <w:r>
        <w:t>  </w:t>
      </w:r>
    </w:p>
    <w:p w:rsidR="001D3C47" w:rsidRDefault="00BA6859" w:rsidP="001D3C47">
      <w:pPr>
        <w:pStyle w:val="PlainText"/>
      </w:pPr>
      <w:r>
        <w:t>Sincerely</w:t>
      </w:r>
      <w:r w:rsidR="001D3C47">
        <w:t>,</w:t>
      </w:r>
    </w:p>
    <w:p w:rsidR="001D3C47" w:rsidRDefault="001D3C47" w:rsidP="001D3C47">
      <w:pPr>
        <w:pStyle w:val="PlainText"/>
      </w:pPr>
      <w:r>
        <w:t> </w:t>
      </w:r>
    </w:p>
    <w:p w:rsidR="00BA6859" w:rsidRDefault="00BA6859" w:rsidP="001D3C47">
      <w:pPr>
        <w:pStyle w:val="PlainText"/>
      </w:pPr>
    </w:p>
    <w:p w:rsidR="00BA6859" w:rsidRDefault="00BA6859" w:rsidP="001D3C47">
      <w:pPr>
        <w:pStyle w:val="PlainText"/>
      </w:pPr>
    </w:p>
    <w:p w:rsidR="00BA6859" w:rsidRDefault="00BA6859" w:rsidP="001D3C47">
      <w:pPr>
        <w:pStyle w:val="PlainText"/>
      </w:pPr>
    </w:p>
    <w:p w:rsidR="001D3C47" w:rsidRDefault="00BA6859" w:rsidP="001D3C47">
      <w:pPr>
        <w:pStyle w:val="PlainText"/>
      </w:pPr>
      <w:r>
        <w:t>[Name]</w:t>
      </w:r>
    </w:p>
    <w:p w:rsidR="001D3C47" w:rsidRDefault="00BA6859" w:rsidP="001D3C47">
      <w:pPr>
        <w:pStyle w:val="PlainText"/>
      </w:pPr>
      <w:r>
        <w:t>[Title]</w:t>
      </w:r>
    </w:p>
    <w:p w:rsidR="00946214" w:rsidRDefault="00946214" w:rsidP="00946214">
      <w:pPr>
        <w:spacing w:after="0"/>
      </w:pPr>
    </w:p>
    <w:p w:rsidR="001D63E3" w:rsidRDefault="001D63E3" w:rsidP="00946214">
      <w:pPr>
        <w:spacing w:after="0"/>
      </w:pPr>
    </w:p>
    <w:sectPr w:rsidR="001D63E3" w:rsidSect="0019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14"/>
    <w:rsid w:val="000564D2"/>
    <w:rsid w:val="000F54E5"/>
    <w:rsid w:val="0010597B"/>
    <w:rsid w:val="00133AFE"/>
    <w:rsid w:val="0019650E"/>
    <w:rsid w:val="001D3C47"/>
    <w:rsid w:val="001D63E3"/>
    <w:rsid w:val="00266F8B"/>
    <w:rsid w:val="00282BA9"/>
    <w:rsid w:val="002B778D"/>
    <w:rsid w:val="002E69CE"/>
    <w:rsid w:val="002F3BAD"/>
    <w:rsid w:val="0033151F"/>
    <w:rsid w:val="00331530"/>
    <w:rsid w:val="003F20DD"/>
    <w:rsid w:val="003F7BFD"/>
    <w:rsid w:val="00424297"/>
    <w:rsid w:val="00432DBD"/>
    <w:rsid w:val="00492B9B"/>
    <w:rsid w:val="00494347"/>
    <w:rsid w:val="004D1B92"/>
    <w:rsid w:val="0056550A"/>
    <w:rsid w:val="00573583"/>
    <w:rsid w:val="00610286"/>
    <w:rsid w:val="00717E28"/>
    <w:rsid w:val="0079757F"/>
    <w:rsid w:val="00892368"/>
    <w:rsid w:val="008F22ED"/>
    <w:rsid w:val="00900AAE"/>
    <w:rsid w:val="00931F68"/>
    <w:rsid w:val="00946214"/>
    <w:rsid w:val="00A37DE4"/>
    <w:rsid w:val="00A81B1B"/>
    <w:rsid w:val="00AA4DD3"/>
    <w:rsid w:val="00AD0DE5"/>
    <w:rsid w:val="00B46D45"/>
    <w:rsid w:val="00BA6859"/>
    <w:rsid w:val="00BF5D38"/>
    <w:rsid w:val="00C77C17"/>
    <w:rsid w:val="00CC5550"/>
    <w:rsid w:val="00D042E6"/>
    <w:rsid w:val="00DA38C9"/>
    <w:rsid w:val="00DE226A"/>
    <w:rsid w:val="00DF2F02"/>
    <w:rsid w:val="00E2345A"/>
    <w:rsid w:val="00E608E4"/>
    <w:rsid w:val="00E67793"/>
    <w:rsid w:val="00EA4532"/>
    <w:rsid w:val="00F13838"/>
    <w:rsid w:val="00FB4E13"/>
    <w:rsid w:val="00FD2FAC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F83D5-249F-4B27-9E47-C1D0E7C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21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4621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31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77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64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JcBK1DCr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NCACPA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Josephson</dc:creator>
  <cp:lastModifiedBy>Moira Gill</cp:lastModifiedBy>
  <cp:revision>2</cp:revision>
  <cp:lastPrinted>2011-03-31T18:45:00Z</cp:lastPrinted>
  <dcterms:created xsi:type="dcterms:W3CDTF">2016-03-24T15:36:00Z</dcterms:created>
  <dcterms:modified xsi:type="dcterms:W3CDTF">2016-03-24T15:36:00Z</dcterms:modified>
</cp:coreProperties>
</file>